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  <w:t>附件 1</w:t>
      </w:r>
    </w:p>
    <w:tbl>
      <w:tblPr>
        <w:tblStyle w:val="4"/>
        <w:tblW w:w="8812" w:type="dxa"/>
        <w:tblInd w:w="-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589"/>
        <w:gridCol w:w="1786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山西省华晋骨科公益基金会贫困、伤残患者资助申请表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家庭户口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  城市   B.  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家庭人口总数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家庭月总收入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低保/贫困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本次项目预算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66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患者签字：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时    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好几个     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负责人签字及联系方式：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 xml:space="preserve">单位名称（公章）：      时   间：                                       </w:t>
            </w:r>
            <w:r>
              <w:rPr>
                <w:rStyle w:val="6"/>
                <w:lang w:val="en-US" w:eastAsia="zh-CN" w:bidi="ar"/>
              </w:rPr>
              <w:t>单位名称（公章）：                       时    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基金会审批意见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负责人签字：                                                    </w:t>
            </w:r>
            <w:r>
              <w:rPr>
                <w:rStyle w:val="7"/>
                <w:lang w:val="en-US" w:eastAsia="zh-CN" w:bidi="ar"/>
              </w:rPr>
              <w:t xml:space="preserve">负责人签字：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基金会公章：                             时   间：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黑体" w:cs="黑体"/>
          <w:color w:val="auto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jQyY2JlMTQ0YWY3NTA5OTJmODgwNWUxOTFlYTIifQ=="/>
  </w:docVars>
  <w:rsids>
    <w:rsidRoot w:val="61CE1D84"/>
    <w:rsid w:val="61C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4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仿宋" w:hAnsi="仿宋" w:eastAsia="仿宋" w:cs="仿宋"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2024-04-26T07:37:00Z</dcterms:created>
  <dc:creator>ZxQueen</dc:creator>
  <cp:lastModifiedBy>ZxQueen</cp:lastModifiedBy>
  <dcterms:modified xsi:type="dcterms:W3CDTF">2024-04-26T07:39:10Z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66E4A14F2DE64FFEBC9812B312C54A5B_11</vt:lpwstr>
  </property>
</Properties>
</file>