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“中高级医学人才培养计划”</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实施方案</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活动背景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0" w:afterAutospacing="0" w:line="360" w:lineRule="auto"/>
        <w:ind w:left="0" w:right="0" w:firstLine="640" w:firstLineChars="200"/>
        <w:textAlignment w:val="auto"/>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t>随着社会的快速发展和人口老龄化的加剧，骨科疾病的发病率逐年上升，对骨科医疗服务的需求也日益增长。近年来，国家高度重视医疗卫生事业的发展，出台了</w:t>
      </w:r>
      <w:r>
        <w:rPr>
          <w:rFonts w:hint="eastAsia" w:ascii="宋体" w:hAnsi="宋体" w:eastAsia="宋体" w:cs="宋体"/>
          <w:kern w:val="2"/>
          <w:sz w:val="32"/>
          <w:szCs w:val="32"/>
          <w:lang w:val="en-US" w:eastAsia="zh-CN" w:bidi="ar-SA"/>
        </w:rPr>
        <w:t>《关于加强医疗卫生人才队伍建设的指导意见》等</w:t>
      </w:r>
      <w:r>
        <w:rPr>
          <w:rFonts w:hint="default" w:ascii="宋体" w:hAnsi="宋体" w:eastAsia="宋体" w:cs="宋体"/>
          <w:kern w:val="2"/>
          <w:sz w:val="32"/>
          <w:szCs w:val="32"/>
          <w:lang w:val="en-US" w:eastAsia="zh-CN" w:bidi="ar-SA"/>
        </w:rPr>
        <w:t>一系列相关政策，强调加强医学人才培养，提高医疗服务质量。特别是针对骨科这一关键领域，国家提出了加强骨科医学人才培养、提升骨科医疗服务能力的明确要求。这些政策的出台，为骨科中高级医学人才培养计划的实施提供了有力的政策保障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0" w:afterAutospacing="0" w:line="360" w:lineRule="auto"/>
        <w:ind w:left="0" w:right="0" w:firstLine="640" w:firstLineChars="200"/>
        <w:textAlignment w:val="auto"/>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t>同时，随着医学科技的飞速进步，骨科领域的新技术、新疗法不断涌现，对骨科医生的专业知识和技能提出了更高的要求</w:t>
      </w:r>
      <w:r>
        <w:rPr>
          <w:rFonts w:hint="eastAsia" w:ascii="宋体" w:hAnsi="宋体" w:eastAsia="宋体" w:cs="宋体"/>
          <w:kern w:val="2"/>
          <w:sz w:val="32"/>
          <w:szCs w:val="32"/>
          <w:lang w:val="en-US" w:eastAsia="zh-CN" w:bidi="ar-SA"/>
        </w:rPr>
        <w:t>。</w:t>
      </w:r>
      <w:r>
        <w:rPr>
          <w:rFonts w:hint="default" w:ascii="宋体" w:hAnsi="宋体" w:eastAsia="宋体" w:cs="宋体"/>
          <w:kern w:val="2"/>
          <w:sz w:val="32"/>
          <w:szCs w:val="32"/>
          <w:lang w:val="en-US" w:eastAsia="zh-CN" w:bidi="ar-SA"/>
        </w:rPr>
        <w:t>骨科中高级医学人才培养计划基金项目的实施，既是对国家政策的积极响应，也是满足社会需求和推动骨科医学事业发展的必然要求。通过该项目的实施，我们将致力于培养一批高素质、专业化的骨科中高级医学人才，为我国骨科医疗服务水平的提升和骨科医学事业的发展贡献力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活动组织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0" w:afterAutospacing="0" w:line="360" w:lineRule="auto"/>
        <w:ind w:left="0" w:right="0" w:firstLine="640" w:firstLineChars="200"/>
        <w:textAlignment w:val="auto"/>
        <w:rPr>
          <w:rFonts w:hint="eastAsia" w:ascii="宋体" w:hAnsi="宋体" w:eastAsia="宋体" w:cs="宋体"/>
          <w:b w:val="0"/>
          <w:bCs w:val="0"/>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主办单位：山西省华晋骨科公益基金会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0" w:afterAutospacing="0" w:line="360" w:lineRule="auto"/>
        <w:ind w:left="0" w:right="0" w:firstLine="640" w:firstLineChars="200"/>
        <w:textAlignment w:val="auto"/>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kern w:val="2"/>
          <w:sz w:val="32"/>
          <w:szCs w:val="32"/>
          <w:lang w:val="en-US" w:eastAsia="zh-CN" w:bidi="ar-SA"/>
        </w:rPr>
        <w:t>进修培训范围：全国</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三、活动</w:t>
      </w:r>
      <w:r>
        <w:rPr>
          <w:rFonts w:hint="default" w:ascii="宋体" w:hAnsi="宋体" w:eastAsia="宋体" w:cs="宋体"/>
          <w:sz w:val="32"/>
          <w:szCs w:val="32"/>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kern w:val="2"/>
          <w:sz w:val="32"/>
          <w:szCs w:val="32"/>
          <w:lang w:val="en-US" w:eastAsia="zh-CN" w:bidi="ar-SA"/>
        </w:rPr>
      </w:pP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、医务人员进修培训：让相关医务人员报名全国范围内医疗机构开展的进修培训班，主要包括</w:t>
      </w:r>
      <w:r>
        <w:rPr>
          <w:rFonts w:hint="default" w:ascii="宋体" w:hAnsi="宋体" w:eastAsia="宋体" w:cs="宋体"/>
          <w:sz w:val="32"/>
          <w:szCs w:val="32"/>
          <w:lang w:val="en-US" w:eastAsia="zh-CN"/>
        </w:rPr>
        <w:t>理论学习</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临床实践</w:t>
      </w:r>
      <w:r>
        <w:rPr>
          <w:rFonts w:hint="eastAsia" w:ascii="宋体" w:hAnsi="宋体" w:eastAsia="宋体" w:cs="宋体"/>
          <w:sz w:val="32"/>
          <w:szCs w:val="32"/>
          <w:lang w:val="en-US" w:eastAsia="zh-CN"/>
        </w:rPr>
        <w:t>、</w:t>
      </w:r>
      <w:r>
        <w:rPr>
          <w:rFonts w:hint="default" w:ascii="宋体" w:hAnsi="宋体" w:eastAsia="宋体" w:cs="宋体"/>
          <w:kern w:val="2"/>
          <w:sz w:val="32"/>
          <w:szCs w:val="32"/>
          <w:lang w:val="en-US" w:eastAsia="zh-CN" w:bidi="ar-SA"/>
        </w:rPr>
        <w:t>参与各类实践教学活动</w:t>
      </w:r>
      <w:r>
        <w:rPr>
          <w:rFonts w:hint="eastAsia" w:ascii="宋体" w:hAnsi="宋体" w:eastAsia="宋体" w:cs="宋体"/>
          <w:kern w:val="2"/>
          <w:sz w:val="32"/>
          <w:szCs w:val="32"/>
          <w:lang w:val="en-US" w:eastAsia="zh-CN" w:bidi="ar-SA"/>
        </w:rPr>
        <w:t>、</w:t>
      </w:r>
      <w:r>
        <w:rPr>
          <w:rFonts w:hint="default" w:ascii="宋体" w:hAnsi="宋体" w:eastAsia="宋体" w:cs="宋体"/>
          <w:kern w:val="2"/>
          <w:sz w:val="32"/>
          <w:szCs w:val="32"/>
          <w:lang w:val="en-US" w:eastAsia="zh-CN" w:bidi="ar-SA"/>
        </w:rPr>
        <w:t>综合素质培养</w:t>
      </w:r>
      <w:r>
        <w:rPr>
          <w:rFonts w:hint="eastAsia" w:ascii="宋体" w:hAnsi="宋体" w:eastAsia="宋体" w:cs="宋体"/>
          <w:kern w:val="2"/>
          <w:sz w:val="32"/>
          <w:szCs w:val="32"/>
          <w:lang w:val="en-US" w:eastAsia="zh-CN" w:bidi="ar-SA"/>
        </w:rPr>
        <w:t>、</w:t>
      </w:r>
      <w:r>
        <w:rPr>
          <w:rFonts w:hint="default" w:ascii="宋体" w:hAnsi="宋体" w:eastAsia="宋体" w:cs="宋体"/>
          <w:sz w:val="32"/>
          <w:szCs w:val="32"/>
          <w:lang w:val="en-US" w:eastAsia="zh-CN"/>
        </w:rPr>
        <w:t>临床技能培训</w:t>
      </w:r>
      <w:r>
        <w:rPr>
          <w:rFonts w:hint="eastAsia" w:ascii="宋体" w:hAnsi="宋体" w:eastAsia="宋体" w:cs="宋体"/>
          <w:sz w:val="32"/>
          <w:szCs w:val="32"/>
          <w:lang w:val="en-US" w:eastAsia="zh-CN"/>
        </w:rPr>
        <w:t>等方面。从而</w:t>
      </w:r>
      <w:r>
        <w:rPr>
          <w:rFonts w:hint="default" w:ascii="宋体" w:hAnsi="宋体" w:eastAsia="宋体" w:cs="宋体"/>
          <w:sz w:val="32"/>
          <w:szCs w:val="32"/>
          <w:lang w:val="en-US" w:eastAsia="zh-CN"/>
        </w:rPr>
        <w:t>确保学员掌握扎实的医学理论基础</w:t>
      </w:r>
      <w:r>
        <w:rPr>
          <w:rFonts w:hint="eastAsia" w:ascii="宋体" w:hAnsi="宋体" w:eastAsia="宋体" w:cs="宋体"/>
          <w:sz w:val="32"/>
          <w:szCs w:val="32"/>
          <w:lang w:val="en-US" w:eastAsia="zh-CN"/>
        </w:rPr>
        <w:t>；通过</w:t>
      </w:r>
      <w:r>
        <w:rPr>
          <w:rFonts w:hint="default" w:ascii="宋体" w:hAnsi="宋体" w:eastAsia="宋体" w:cs="宋体"/>
          <w:sz w:val="32"/>
          <w:szCs w:val="32"/>
          <w:lang w:val="en-US" w:eastAsia="zh-CN"/>
        </w:rPr>
        <w:t>参与实际医疗工作，积累临床经验</w:t>
      </w:r>
      <w:r>
        <w:rPr>
          <w:rFonts w:hint="eastAsia" w:ascii="宋体" w:hAnsi="宋体" w:eastAsia="宋体" w:cs="宋体"/>
          <w:sz w:val="32"/>
          <w:szCs w:val="32"/>
          <w:lang w:val="en-US" w:eastAsia="zh-CN"/>
        </w:rPr>
        <w:t>；通过各类实践活动</w:t>
      </w:r>
      <w:r>
        <w:rPr>
          <w:rFonts w:hint="default" w:ascii="宋体" w:hAnsi="宋体" w:eastAsia="宋体" w:cs="宋体"/>
          <w:kern w:val="2"/>
          <w:sz w:val="32"/>
          <w:szCs w:val="32"/>
          <w:lang w:val="en-US" w:eastAsia="zh-CN" w:bidi="ar-SA"/>
        </w:rPr>
        <w:t>提高学员的实践操作能力和应急处理能力</w:t>
      </w:r>
      <w:r>
        <w:rPr>
          <w:rFonts w:hint="eastAsia" w:ascii="宋体" w:hAnsi="宋体" w:eastAsia="宋体" w:cs="宋体"/>
          <w:kern w:val="2"/>
          <w:sz w:val="32"/>
          <w:szCs w:val="32"/>
          <w:lang w:val="en-US" w:eastAsia="zh-CN" w:bidi="ar-SA"/>
        </w:rPr>
        <w:t>；进行</w:t>
      </w:r>
      <w:r>
        <w:rPr>
          <w:rFonts w:hint="default" w:ascii="宋体" w:hAnsi="宋体" w:eastAsia="宋体" w:cs="宋体"/>
          <w:kern w:val="2"/>
          <w:sz w:val="32"/>
          <w:szCs w:val="32"/>
          <w:lang w:val="en-US" w:eastAsia="zh-CN" w:bidi="ar-SA"/>
        </w:rPr>
        <w:t>医德医风教育、沟通技巧培训、团队协作能力培养等综合素质培养，全面提升学员的综合素质和职业素养。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w:t>
      </w:r>
      <w:r>
        <w:rPr>
          <w:rFonts w:hint="default" w:ascii="宋体" w:hAnsi="宋体" w:eastAsia="宋体" w:cs="宋体"/>
          <w:sz w:val="32"/>
          <w:szCs w:val="32"/>
          <w:lang w:val="en-US" w:eastAsia="zh-CN"/>
        </w:rPr>
        <w:t>学术交流</w:t>
      </w:r>
      <w:r>
        <w:rPr>
          <w:rFonts w:hint="eastAsia" w:ascii="宋体" w:hAnsi="宋体" w:eastAsia="宋体" w:cs="宋体"/>
          <w:sz w:val="32"/>
          <w:szCs w:val="32"/>
          <w:lang w:val="en-US" w:eastAsia="zh-CN"/>
        </w:rPr>
        <w:t>讲座</w:t>
      </w:r>
      <w:r>
        <w:rPr>
          <w:rFonts w:hint="default" w:ascii="宋体" w:hAnsi="宋体" w:eastAsia="宋体" w:cs="宋体"/>
          <w:sz w:val="32"/>
          <w:szCs w:val="32"/>
          <w:lang w:val="en-US" w:eastAsia="zh-CN"/>
        </w:rPr>
        <w:t>：</w:t>
      </w:r>
      <w:r>
        <w:rPr>
          <w:rFonts w:hint="eastAsia" w:ascii="宋体" w:hAnsi="宋体" w:eastAsia="宋体" w:cs="宋体"/>
          <w:sz w:val="32"/>
          <w:szCs w:val="32"/>
          <w:lang w:val="en-US" w:eastAsia="zh-CN"/>
        </w:rPr>
        <w:t>积极鼓励相关医务人员积极参与相应的</w:t>
      </w:r>
      <w:r>
        <w:rPr>
          <w:rFonts w:hint="default" w:ascii="宋体" w:hAnsi="宋体" w:eastAsia="宋体" w:cs="宋体"/>
          <w:sz w:val="32"/>
          <w:szCs w:val="32"/>
          <w:lang w:val="en-US" w:eastAsia="zh-CN"/>
        </w:rPr>
        <w:t>国内外学术交流活动，拓宽学员的学术视野，促进国际合作与交流。</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四、活动</w:t>
      </w:r>
      <w:r>
        <w:rPr>
          <w:rFonts w:hint="default" w:ascii="宋体" w:hAnsi="宋体" w:eastAsia="宋体" w:cs="宋体"/>
          <w:sz w:val="32"/>
          <w:szCs w:val="32"/>
          <w:lang w:val="en-US" w:eastAsia="zh-CN"/>
        </w:rPr>
        <w:t>培养对象与选拔标准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w:t>
      </w:r>
      <w:r>
        <w:rPr>
          <w:rFonts w:hint="default" w:ascii="宋体" w:hAnsi="宋体" w:eastAsia="宋体" w:cs="宋体"/>
          <w:sz w:val="32"/>
          <w:szCs w:val="32"/>
          <w:lang w:val="en-US" w:eastAsia="zh-CN"/>
        </w:rPr>
        <w:t>本计划的培养对象主要针对有志于深入骨科领域学习、实践并具备发展潜力的医学人才。具体包括以下群体：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骨科医学研究生：已经取得或正在攻读骨科相关专业的硕士研究生及以上学历的学生，对骨科医学有浓厚的兴趣和热情。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骨科临床医师：已经从事骨科临床工作的医师，希望通过系统的学习和培训，提升自己的专业水平和实践能力。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骨科科研人员：从事骨科相关研究的科研人员，希望通过参与本计划，加强临床与科研的结合，推动骨科领域的科研进展。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选拔标准：综合考虑申请人的学术成绩、临床技能、科研能力、团队协作精神和职业道德等方面进行选拔。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w:t>
      </w:r>
      <w:r>
        <w:rPr>
          <w:rFonts w:hint="default" w:ascii="宋体" w:hAnsi="宋体" w:eastAsia="宋体" w:cs="宋体"/>
          <w:sz w:val="32"/>
          <w:szCs w:val="32"/>
          <w:lang w:val="en-US" w:eastAsia="zh-CN"/>
        </w:rPr>
        <w:t>选拔标准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为确保培养对象的质量，本计划将依据以下标准进行选拔：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学术成绩与表现：对于研究生和科研人员，将重点考察其学术成绩、科研成果以及参与科研项目的情况。对于临床医师，将关注其临床工作的表现、病例处理能力和患者满意度等方面。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专业兴趣与志向：考察培养对象对骨科领域的兴趣和热情，以及其在该领域的发展规划和目标。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综合素质与能力：包括医德医风、团队协作、沟通交流、创新思维等方面的能力和素质。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推荐与评审：培养对象需经过所在单位或导师的推荐，并提交相关申请材料。</w:t>
      </w:r>
      <w:r>
        <w:rPr>
          <w:rFonts w:hint="eastAsia" w:ascii="宋体" w:hAnsi="宋体" w:eastAsia="宋体" w:cs="宋体"/>
          <w:sz w:val="32"/>
          <w:szCs w:val="32"/>
          <w:lang w:val="en-US" w:eastAsia="zh-CN"/>
        </w:rPr>
        <w:t>基金</w:t>
      </w:r>
      <w:r>
        <w:rPr>
          <w:rFonts w:hint="default" w:ascii="宋体" w:hAnsi="宋体" w:eastAsia="宋体" w:cs="宋体"/>
          <w:sz w:val="32"/>
          <w:szCs w:val="32"/>
          <w:lang w:val="en-US" w:eastAsia="zh-CN"/>
        </w:rPr>
        <w:t>会将根据申请材料进行评审，确定最终入选名单。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五、活动实施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1、进行进修培训医务人员如实填写《山西华晋骨科公益基金会进修资助申请表》（附件 1）；参加学术交流讲座的医务人员如实填写《</w:t>
      </w:r>
      <w:r>
        <w:rPr>
          <w:rFonts w:hint="default" w:ascii="宋体" w:hAnsi="宋体" w:eastAsia="宋体" w:cs="宋体"/>
          <w:sz w:val="32"/>
          <w:szCs w:val="32"/>
          <w:lang w:val="en-US" w:eastAsia="zh-CN"/>
        </w:rPr>
        <w:t>山西省华晋骨科公益基金会项目申请表</w:t>
      </w:r>
      <w:r>
        <w:rPr>
          <w:rFonts w:hint="eastAsia" w:ascii="宋体" w:hAnsi="宋体" w:eastAsia="宋体" w:cs="宋体"/>
          <w:sz w:val="32"/>
          <w:szCs w:val="32"/>
          <w:lang w:val="en-US" w:eastAsia="zh-CN"/>
        </w:rPr>
        <w:t>》（附件 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2、经理事会审核通过以后，按照进修培训班（或学术交流会）的相关要求进行报名，并提供修培训班（或学术交流会）通知及报名通过证明。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3、报名通过的医务人员按照进修培训班（或学术交流会）的要求的时间开始学习，并及时反馈学习情况。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4、完成修培训班（或学术交流会）的医务人员需提供结业证明，无法提供结业证明的需根据学习内容撰写学习心得或总结报告。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六</w:t>
      </w:r>
      <w:r>
        <w:rPr>
          <w:rFonts w:hint="default" w:ascii="宋体" w:hAnsi="宋体" w:eastAsia="宋体" w:cs="宋体"/>
          <w:sz w:val="32"/>
          <w:szCs w:val="32"/>
          <w:lang w:val="en-US" w:eastAsia="zh-CN"/>
        </w:rPr>
        <w:t>、项目</w:t>
      </w:r>
      <w:r>
        <w:rPr>
          <w:rFonts w:hint="eastAsia" w:ascii="宋体" w:hAnsi="宋体" w:eastAsia="宋体" w:cs="宋体"/>
          <w:sz w:val="32"/>
          <w:szCs w:val="32"/>
          <w:lang w:val="en-US" w:eastAsia="zh-CN"/>
        </w:rPr>
        <w:t>预算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资金预算在10万元人民币左右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七</w:t>
      </w:r>
      <w:r>
        <w:rPr>
          <w:rFonts w:hint="default" w:ascii="宋体" w:hAnsi="宋体" w:eastAsia="宋体" w:cs="宋体"/>
          <w:sz w:val="32"/>
          <w:szCs w:val="32"/>
          <w:lang w:val="en-US" w:eastAsia="zh-CN"/>
        </w:rPr>
        <w:t>、预期成果与评估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通过本项目的实施，提升骨科医疗服务的质量和水平。同时，通过学员的科研成果和实践活动成果，推动骨科医学领域的发展和创新。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项目结束后，对学员的学习成果进行综合评估，并根据评估结果对培养方案进行不断优化和改进。此外，还将定期对项目执行情况进行总结和反思，及时发现问题并采取相应措施加以解决。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right"/>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山西省华晋骨科公益基金会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2023年3月18日</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p>
      <w:pPr>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附件 1</w:t>
      </w:r>
    </w:p>
    <w:p>
      <w:pPr>
        <w:rPr>
          <w:rFonts w:hint="eastAsia" w:ascii="宋体" w:hAnsi="宋体" w:eastAsia="宋体" w:cs="宋体"/>
          <w:sz w:val="32"/>
          <w:szCs w:val="32"/>
          <w:lang w:val="en-US" w:eastAsia="zh-CN"/>
        </w:rPr>
      </w:pPr>
    </w:p>
    <w:tbl>
      <w:tblPr>
        <w:tblStyle w:val="5"/>
        <w:tblpPr w:leftFromText="180" w:rightFromText="180" w:vertAnchor="text" w:horzAnchor="page" w:tblpXSpec="center" w:tblpY="-390"/>
        <w:tblOverlap w:val="never"/>
        <w:tblW w:w="8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84"/>
        <w:gridCol w:w="2388"/>
        <w:gridCol w:w="1258"/>
        <w:gridCol w:w="2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821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山西省华晋骨科公益基金会进修资助申请表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进修单位及课程</w:t>
            </w:r>
          </w:p>
        </w:tc>
        <w:tc>
          <w:tcPr>
            <w:tcW w:w="57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申请人</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申请时间</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申请人电话</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学历</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专业技术职称</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毕业院校</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工作单位</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单位地址</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进修预算</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其他费用</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2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进修内容与目的</w:t>
            </w:r>
          </w:p>
        </w:tc>
        <w:tc>
          <w:tcPr>
            <w:tcW w:w="57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2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3"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申请单位意见</w:t>
            </w:r>
          </w:p>
        </w:tc>
        <w:tc>
          <w:tcPr>
            <w:tcW w:w="5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负责人签字：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单位公章：                    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0" w:hRule="atLeast"/>
          <w:jc w:val="center"/>
        </w:trPr>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基金会审批意见</w:t>
            </w:r>
          </w:p>
        </w:tc>
        <w:tc>
          <w:tcPr>
            <w:tcW w:w="5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负责人签字：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基金会公章：                 时间：</w:t>
            </w:r>
          </w:p>
        </w:tc>
      </w:tr>
    </w:tbl>
    <w:p>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br w:type="page"/>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 2</w:t>
      </w:r>
    </w:p>
    <w:tbl>
      <w:tblPr>
        <w:tblStyle w:val="5"/>
        <w:tblW w:w="8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2"/>
        <w:gridCol w:w="2154"/>
        <w:gridCol w:w="2025"/>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83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default" w:ascii="方正小标宋简体" w:hAnsi="方正小标宋简体" w:eastAsia="方正小标宋简体" w:cs="方正小标宋简体"/>
                <w:b/>
                <w:bCs/>
                <w:i w:val="0"/>
                <w:iCs w:val="0"/>
                <w:color w:val="000000"/>
                <w:kern w:val="0"/>
                <w:sz w:val="36"/>
                <w:szCs w:val="36"/>
                <w:u w:val="none"/>
                <w:lang w:val="en-US" w:eastAsia="zh-CN" w:bidi="ar"/>
              </w:rPr>
              <w:t>山西省华晋骨科公益基金会项目申请表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6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项目申请单位</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申请时间</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项目经办人电话</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项目经办人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本次项目预算</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项目执行次数</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项目简介</w:t>
            </w:r>
          </w:p>
        </w:tc>
        <w:tc>
          <w:tcPr>
            <w:tcW w:w="6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项目实施计划</w:t>
            </w:r>
          </w:p>
        </w:tc>
        <w:tc>
          <w:tcPr>
            <w:tcW w:w="6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8"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项目申请单位意见</w:t>
            </w:r>
          </w:p>
        </w:tc>
        <w:tc>
          <w:tcPr>
            <w:tcW w:w="6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负责人签字：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单位公章：                               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2"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基金会审批意见</w:t>
            </w:r>
          </w:p>
        </w:tc>
        <w:tc>
          <w:tcPr>
            <w:tcW w:w="6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负责人签字：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基金会公章：                             时间：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EB12B"/>
    <w:multiLevelType w:val="singleLevel"/>
    <w:tmpl w:val="144EB12B"/>
    <w:lvl w:ilvl="0" w:tentative="0">
      <w:start w:val="1"/>
      <w:numFmt w:val="chineseCounting"/>
      <w:suff w:val="nothing"/>
      <w:lvlText w:val="%1、"/>
      <w:lvlJc w:val="left"/>
      <w:rPr>
        <w:rFonts w:hint="eastAsia" w:ascii="宋体" w:hAnsi="宋体" w:eastAsia="宋体" w:cstheme="minor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TVlOTEzM2ExMmQzNGFiZDgyNTYxNTZlNzVhY2YifQ=="/>
  </w:docVars>
  <w:rsids>
    <w:rsidRoot w:val="1162475A"/>
    <w:rsid w:val="015C3C7A"/>
    <w:rsid w:val="1162475A"/>
    <w:rsid w:val="1E395C71"/>
    <w:rsid w:val="29534236"/>
    <w:rsid w:val="2B254212"/>
    <w:rsid w:val="35721391"/>
    <w:rsid w:val="3F365C0A"/>
    <w:rsid w:val="4A8A360E"/>
    <w:rsid w:val="4B2B667D"/>
    <w:rsid w:val="549D2A6A"/>
    <w:rsid w:val="663A41AD"/>
    <w:rsid w:val="6EB85796"/>
    <w:rsid w:val="7E230371"/>
    <w:rsid w:val="7E74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2024-03-26T06:16:00Z</dcterms:created>
  <dc:creator>Administrator</dc:creator>
  <cp:lastModifiedBy>ZxQueen</cp:lastModifiedBy>
  <cp:lastPrinted>2024-04-13T02:12:00Z</cp:lastPrinted>
  <dcterms:modified xsi:type="dcterms:W3CDTF">2024-04-26T06:19:37Z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793FAB258FD84625835D51AA25E108BC_13</vt:lpwstr>
  </property>
</Properties>
</file>